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10EF" w14:textId="77777777" w:rsidR="00AE0A12" w:rsidRDefault="0073617D">
      <w:pPr>
        <w:rPr>
          <w:rStyle w:val="FooterChar"/>
          <w:rFonts w:ascii="Arial" w:eastAsia="Arial" w:hAnsi="Arial" w:cs="Arial"/>
          <w:b/>
          <w:sz w:val="28"/>
          <w:szCs w:val="28"/>
        </w:rPr>
      </w:pPr>
      <w:sdt>
        <w:sdtPr>
          <w:rPr>
            <w:rStyle w:val="FooterChar"/>
            <w:rFonts w:ascii="Arial" w:eastAsia="Arial" w:hAnsi="Arial" w:cs="Arial"/>
            <w:b/>
            <w:sz w:val="28"/>
            <w:szCs w:val="28"/>
          </w:rPr>
          <w:alias w:val="Title"/>
          <w:tag w:val=""/>
          <w:id w:val="1485274047"/>
          <w:placeholder>
            <w:docPart w:val="1E8905668A5947BA8BE14319F18B6C7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DefaultParagraphFont"/>
          </w:rPr>
        </w:sdtEndPr>
        <w:sdtContent>
          <w:r w:rsidR="0094747E">
            <w:rPr>
              <w:rStyle w:val="FooterChar"/>
              <w:rFonts w:ascii="Arial" w:eastAsia="Arial" w:hAnsi="Arial" w:cs="Arial"/>
              <w:b/>
              <w:sz w:val="28"/>
              <w:szCs w:val="28"/>
            </w:rPr>
            <w:t>Accepting Donations</w:t>
          </w:r>
        </w:sdtContent>
      </w:sdt>
      <w:r w:rsidR="007A4845">
        <w:rPr>
          <w:rStyle w:val="FooterChar"/>
          <w:rFonts w:ascii="Arial" w:eastAsia="Arial" w:hAnsi="Arial" w:cs="Arial"/>
          <w:b/>
          <w:sz w:val="28"/>
          <w:szCs w:val="28"/>
        </w:rPr>
        <w:t xml:space="preserve">, LMC Model </w:t>
      </w:r>
      <w:r w:rsidR="0024057D">
        <w:rPr>
          <w:rStyle w:val="FooterChar"/>
          <w:rFonts w:ascii="Arial" w:eastAsia="Arial" w:hAnsi="Arial" w:cs="Arial"/>
          <w:b/>
          <w:sz w:val="28"/>
          <w:szCs w:val="28"/>
        </w:rPr>
        <w:t>Resolution</w:t>
      </w:r>
    </w:p>
    <w:p w14:paraId="03F76131" w14:textId="77777777" w:rsidR="007A4845" w:rsidRPr="0094747E" w:rsidRDefault="007A4845">
      <w:pPr>
        <w:rPr>
          <w:rStyle w:val="FooterChar"/>
          <w:rFonts w:eastAsia="Arial"/>
        </w:rPr>
      </w:pPr>
    </w:p>
    <w:p w14:paraId="44584967" w14:textId="37920C07" w:rsidR="007A4845" w:rsidRPr="001B558A" w:rsidRDefault="007A4845" w:rsidP="007A4845">
      <w:pPr>
        <w:rPr>
          <w:i/>
          <w:sz w:val="22"/>
          <w:szCs w:val="22"/>
        </w:rPr>
      </w:pPr>
      <w:r w:rsidRPr="007A4845">
        <w:rPr>
          <w:i/>
          <w:sz w:val="22"/>
          <w:szCs w:val="22"/>
        </w:rPr>
        <w:t xml:space="preserve">League </w:t>
      </w:r>
      <w:r w:rsidR="00682220">
        <w:rPr>
          <w:i/>
          <w:sz w:val="22"/>
          <w:szCs w:val="22"/>
        </w:rPr>
        <w:t>staff</w:t>
      </w:r>
      <w:r w:rsidRPr="007A4845">
        <w:rPr>
          <w:i/>
          <w:sz w:val="22"/>
          <w:szCs w:val="22"/>
        </w:rPr>
        <w:t xml:space="preserve"> thoughtfully develop</w:t>
      </w:r>
      <w:r w:rsidR="00682220">
        <w:rPr>
          <w:i/>
          <w:sz w:val="22"/>
          <w:szCs w:val="22"/>
        </w:rPr>
        <w:t xml:space="preserve">s models for your </w:t>
      </w:r>
      <w:r w:rsidRPr="007A4845">
        <w:rPr>
          <w:i/>
          <w:sz w:val="22"/>
          <w:szCs w:val="22"/>
        </w:rPr>
        <w:t xml:space="preserve">city’s consideration. Models should be customized as appropriate for an individual city’s circumstances in consultation with the city’s attorney. Helpful background information on this model may be found </w:t>
      </w:r>
      <w:r w:rsidR="00307F09">
        <w:rPr>
          <w:i/>
          <w:sz w:val="22"/>
          <w:szCs w:val="22"/>
        </w:rPr>
        <w:t>in</w:t>
      </w:r>
      <w:r w:rsidR="00941832">
        <w:rPr>
          <w:i/>
          <w:sz w:val="22"/>
          <w:szCs w:val="22"/>
        </w:rPr>
        <w:t xml:space="preserve"> the </w:t>
      </w:r>
      <w:hyperlink r:id="rId8" w:history="1">
        <w:r w:rsidR="00941832" w:rsidRPr="00941832">
          <w:rPr>
            <w:rStyle w:val="Hyperlink"/>
            <w:i/>
            <w:sz w:val="22"/>
            <w:szCs w:val="22"/>
          </w:rPr>
          <w:t>Sources of Revenue</w:t>
        </w:r>
      </w:hyperlink>
      <w:r w:rsidR="00941832">
        <w:rPr>
          <w:i/>
          <w:sz w:val="22"/>
          <w:szCs w:val="22"/>
        </w:rPr>
        <w:t xml:space="preserve"> chapter of the Handbook for Minnesota Cities.</w:t>
      </w:r>
    </w:p>
    <w:p w14:paraId="0A04BB87" w14:textId="77777777" w:rsidR="0094747E" w:rsidRDefault="0094747E"/>
    <w:p w14:paraId="729AEBFA" w14:textId="77777777" w:rsidR="00AB3E4A" w:rsidRDefault="00AB3E4A" w:rsidP="00AB3E4A">
      <w:pPr>
        <w:jc w:val="center"/>
      </w:pPr>
      <w:r>
        <w:rPr>
          <w:b/>
        </w:rPr>
        <w:t xml:space="preserve">RESOLUTION NO. </w:t>
      </w:r>
      <w:bookmarkStart w:id="0" w:name="Text1"/>
      <w: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</w:t>
      </w:r>
      <w:r>
        <w:fldChar w:fldCharType="end"/>
      </w:r>
      <w:bookmarkEnd w:id="0"/>
    </w:p>
    <w:p w14:paraId="3C5BD007" w14:textId="33C48D4E" w:rsidR="00577303" w:rsidRPr="00C02DBC" w:rsidRDefault="00577303" w:rsidP="00751749">
      <w:pPr>
        <w:jc w:val="center"/>
        <w:rPr>
          <w:b/>
        </w:rPr>
      </w:pPr>
      <w:r w:rsidRPr="00C02DBC">
        <w:rPr>
          <w:b/>
        </w:rPr>
        <w:t xml:space="preserve">A RESOLUTION </w:t>
      </w:r>
      <w:r w:rsidR="00461F57">
        <w:rPr>
          <w:b/>
        </w:rPr>
        <w:t>ACCEPTING A DONATION TO THE CITY</w:t>
      </w:r>
    </w:p>
    <w:p w14:paraId="29488046" w14:textId="77777777" w:rsidR="00AB3E4A" w:rsidRPr="00C02DBC" w:rsidRDefault="00AB3E4A"/>
    <w:p w14:paraId="5D6DCE33" w14:textId="235D24F9" w:rsidR="00C02DBC" w:rsidRDefault="0094747E" w:rsidP="00461F57">
      <w:r w:rsidRPr="00C02DBC">
        <w:rPr>
          <w:b/>
          <w:bCs/>
        </w:rPr>
        <w:t xml:space="preserve">WHEREAS, </w:t>
      </w:r>
      <w:r w:rsidR="00C02DBC" w:rsidRPr="00C02DBC">
        <w:rPr>
          <w:bCs/>
        </w:rPr>
        <w:t>t</w:t>
      </w:r>
      <w:r w:rsidRPr="00C02DBC">
        <w:t xml:space="preserve">he City of </w:t>
      </w:r>
      <w:r w:rsidRPr="00C02DBC">
        <w:fldChar w:fldCharType="begin">
          <w:ffData>
            <w:name w:val="Text3"/>
            <w:enabled/>
            <w:calcOnExit w:val="0"/>
            <w:textInput>
              <w:default w:val="_____"/>
            </w:textInput>
          </w:ffData>
        </w:fldChar>
      </w:r>
      <w:r w:rsidRPr="00C02DBC">
        <w:instrText xml:space="preserve"> FORMTEXT </w:instrText>
      </w:r>
      <w:r w:rsidRPr="00C02DBC">
        <w:fldChar w:fldCharType="separate"/>
      </w:r>
      <w:r w:rsidRPr="00C02DBC">
        <w:rPr>
          <w:noProof/>
        </w:rPr>
        <w:t>_____</w:t>
      </w:r>
      <w:r w:rsidRPr="00C02DBC">
        <w:fldChar w:fldCharType="end"/>
      </w:r>
      <w:r w:rsidRPr="00C02DBC">
        <w:t xml:space="preserve"> is generally authorized to accept donations of real and personal property pursuant to Minnesota Statutes Section 465.03</w:t>
      </w:r>
      <w:r w:rsidR="009143C8">
        <w:t xml:space="preserve"> et seq.</w:t>
      </w:r>
      <w:r w:rsidR="00461F57">
        <w:t xml:space="preserve"> </w:t>
      </w:r>
      <w:r w:rsidRPr="00C02DBC">
        <w:t xml:space="preserve">for the benefit of its </w:t>
      </w:r>
      <w:r w:rsidR="00F4321F" w:rsidRPr="00C02DBC">
        <w:t>citizens and</w:t>
      </w:r>
      <w:r w:rsidRPr="00C02DBC">
        <w:t xml:space="preserve"> is specifically authorized to accept gifts</w:t>
      </w:r>
      <w:r w:rsidR="00C02DBC" w:rsidRPr="00C02DBC">
        <w:t>.</w:t>
      </w:r>
    </w:p>
    <w:p w14:paraId="68A8752F" w14:textId="77777777" w:rsidR="00D03D1D" w:rsidRPr="00C02DBC" w:rsidRDefault="00D03D1D" w:rsidP="00461F57"/>
    <w:p w14:paraId="588C7363" w14:textId="12B56B72" w:rsidR="0094747E" w:rsidRPr="00C02DBC" w:rsidRDefault="00C02DBC" w:rsidP="00C02DBC">
      <w:pPr>
        <w:ind w:left="720"/>
        <w:rPr>
          <w:i/>
        </w:rPr>
      </w:pPr>
      <w:r w:rsidRPr="00C02DBC"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0A45D77A" wp14:editId="346807E3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80670" cy="280670"/>
            <wp:effectExtent l="0" t="0" r="5080" b="5080"/>
            <wp:wrapTight wrapText="bothSides">
              <wp:wrapPolygon edited="0">
                <wp:start x="4398" y="0"/>
                <wp:lineTo x="0" y="4398"/>
                <wp:lineTo x="0" y="16127"/>
                <wp:lineTo x="4398" y="20525"/>
                <wp:lineTo x="16127" y="20525"/>
                <wp:lineTo x="20525" y="16127"/>
                <wp:lineTo x="20525" y="4398"/>
                <wp:lineTo x="16127" y="0"/>
                <wp:lineTo x="439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2DBC">
        <w:rPr>
          <w:i/>
        </w:rPr>
        <w:t xml:space="preserve">Cities can also modify this resolution </w:t>
      </w:r>
      <w:r>
        <w:rPr>
          <w:i/>
        </w:rPr>
        <w:t>to</w:t>
      </w:r>
      <w:r w:rsidR="001151E2">
        <w:rPr>
          <w:i/>
        </w:rPr>
        <w:t xml:space="preserve"> accept</w:t>
      </w:r>
      <w:r w:rsidRPr="00C02DBC">
        <w:rPr>
          <w:i/>
        </w:rPr>
        <w:t xml:space="preserve"> gifts and </w:t>
      </w:r>
      <w:r w:rsidR="0094747E" w:rsidRPr="00C02DBC">
        <w:rPr>
          <w:i/>
        </w:rPr>
        <w:t>bequests for the b</w:t>
      </w:r>
      <w:r w:rsidRPr="00C02DBC">
        <w:rPr>
          <w:i/>
        </w:rPr>
        <w:t>enefit of their public recreational services</w:t>
      </w:r>
      <w:r w:rsidR="009706F6">
        <w:rPr>
          <w:i/>
        </w:rPr>
        <w:t xml:space="preserve"> </w:t>
      </w:r>
      <w:r w:rsidR="001151E2">
        <w:rPr>
          <w:i/>
        </w:rPr>
        <w:t>under</w:t>
      </w:r>
      <w:r w:rsidRPr="00C02DBC">
        <w:rPr>
          <w:i/>
        </w:rPr>
        <w:t xml:space="preserve"> Minnesota Statutes section 471.17.</w:t>
      </w:r>
    </w:p>
    <w:p w14:paraId="1F337648" w14:textId="77777777" w:rsidR="0094747E" w:rsidRPr="00C02DBC" w:rsidRDefault="0094747E" w:rsidP="0094747E">
      <w:pPr>
        <w:jc w:val="both"/>
      </w:pPr>
    </w:p>
    <w:p w14:paraId="144D6F6B" w14:textId="77777777" w:rsidR="0094747E" w:rsidRPr="00C02DBC" w:rsidRDefault="0094747E" w:rsidP="00461F57">
      <w:r w:rsidRPr="00C02DBC">
        <w:rPr>
          <w:b/>
          <w:bCs/>
        </w:rPr>
        <w:t xml:space="preserve">WHEREAS, </w:t>
      </w:r>
      <w:r w:rsidR="001B558A" w:rsidRPr="00C02DBC">
        <w:t>t</w:t>
      </w:r>
      <w:r w:rsidRPr="00C02DBC">
        <w:t>he following persons and entities have offered to contribute the cash amounts set forth below to the city:</w:t>
      </w:r>
    </w:p>
    <w:p w14:paraId="79B80561" w14:textId="77777777" w:rsidR="0094747E" w:rsidRPr="00C02DBC" w:rsidRDefault="0094747E" w:rsidP="0094747E">
      <w:pPr>
        <w:jc w:val="both"/>
      </w:pPr>
      <w:r w:rsidRPr="00C02DBC">
        <w:tab/>
      </w:r>
      <w:r w:rsidRPr="00C02DBC">
        <w:rPr>
          <w:u w:val="single"/>
        </w:rPr>
        <w:t>Name of Donor</w:t>
      </w:r>
      <w:r w:rsidRPr="00C02DBC">
        <w:tab/>
      </w:r>
      <w:r w:rsidRPr="00C02DBC">
        <w:tab/>
      </w:r>
      <w:r w:rsidRPr="00C02DBC">
        <w:tab/>
      </w:r>
      <w:r w:rsidRPr="00C02DBC">
        <w:tab/>
      </w:r>
      <w:r w:rsidRPr="00C02DBC">
        <w:tab/>
      </w:r>
      <w:r w:rsidRPr="00C02DBC">
        <w:rPr>
          <w:u w:val="single"/>
        </w:rPr>
        <w:t>Amount</w:t>
      </w:r>
    </w:p>
    <w:p w14:paraId="23B34C35" w14:textId="77777777" w:rsidR="0094747E" w:rsidRPr="00C02DBC" w:rsidRDefault="0094747E" w:rsidP="0094747E">
      <w:pPr>
        <w:jc w:val="both"/>
      </w:pPr>
      <w:r w:rsidRPr="00C02DBC">
        <w:tab/>
      </w:r>
    </w:p>
    <w:p w14:paraId="307F4B5F" w14:textId="77777777" w:rsidR="0035480B" w:rsidRPr="00C02DBC" w:rsidRDefault="0035480B" w:rsidP="0094747E">
      <w:pPr>
        <w:jc w:val="both"/>
      </w:pPr>
    </w:p>
    <w:p w14:paraId="1E7B453E" w14:textId="77777777" w:rsidR="0035480B" w:rsidRPr="00C02DBC" w:rsidRDefault="0035480B" w:rsidP="00461F57">
      <w:pPr>
        <w:rPr>
          <w:highlight w:val="yellow"/>
        </w:rPr>
      </w:pPr>
      <w:r w:rsidRPr="00C02DBC">
        <w:rPr>
          <w:b/>
          <w:bCs/>
        </w:rPr>
        <w:t xml:space="preserve">WHEREAS, </w:t>
      </w:r>
      <w:r w:rsidRPr="00C02DBC">
        <w:t xml:space="preserve">the terms or conditions of the donations, if any, are as follows: </w:t>
      </w:r>
    </w:p>
    <w:p w14:paraId="7A1C2B2B" w14:textId="77777777" w:rsidR="0035480B" w:rsidRPr="00C02DBC" w:rsidRDefault="0035480B" w:rsidP="0094747E">
      <w:pPr>
        <w:jc w:val="both"/>
      </w:pPr>
      <w:r w:rsidRPr="00C02DBC">
        <w:tab/>
      </w:r>
      <w:r w:rsidRPr="00C02DBC">
        <w:rPr>
          <w:u w:val="single"/>
        </w:rPr>
        <w:t>Donation Number</w:t>
      </w:r>
      <w:r w:rsidRPr="00C02DBC">
        <w:tab/>
      </w:r>
      <w:r w:rsidRPr="00C02DBC">
        <w:tab/>
      </w:r>
      <w:r w:rsidRPr="00C02DBC">
        <w:tab/>
      </w:r>
      <w:r w:rsidRPr="00C02DBC">
        <w:tab/>
      </w:r>
      <w:r w:rsidR="001B558A" w:rsidRPr="00C02DBC">
        <w:rPr>
          <w:u w:val="single"/>
        </w:rPr>
        <w:t>Terms or</w:t>
      </w:r>
      <w:r w:rsidRPr="00C02DBC">
        <w:rPr>
          <w:u w:val="single"/>
        </w:rPr>
        <w:t xml:space="preserve"> Conditions</w:t>
      </w:r>
    </w:p>
    <w:p w14:paraId="25B1140C" w14:textId="77777777" w:rsidR="0094747E" w:rsidRPr="00C02DBC" w:rsidRDefault="0094747E" w:rsidP="0094747E">
      <w:pPr>
        <w:jc w:val="both"/>
      </w:pPr>
      <w:r w:rsidRPr="00C02DBC">
        <w:tab/>
      </w:r>
    </w:p>
    <w:p w14:paraId="155ADAEA" w14:textId="77777777" w:rsidR="0094747E" w:rsidRPr="00C02DBC" w:rsidRDefault="0094747E" w:rsidP="0094747E">
      <w:pPr>
        <w:jc w:val="both"/>
      </w:pPr>
    </w:p>
    <w:p w14:paraId="598D1295" w14:textId="54E79CA6" w:rsidR="0094747E" w:rsidRPr="00C02DBC" w:rsidRDefault="0094747E" w:rsidP="00461F57">
      <w:r w:rsidRPr="00C02DBC">
        <w:rPr>
          <w:b/>
          <w:bCs/>
        </w:rPr>
        <w:t xml:space="preserve">WHEREAS, </w:t>
      </w:r>
      <w:r w:rsidR="001B558A" w:rsidRPr="00C02DBC">
        <w:t>a</w:t>
      </w:r>
      <w:r w:rsidRPr="00C02DBC">
        <w:t>ll such donations have been contributed to the city</w:t>
      </w:r>
      <w:r w:rsidR="0035480B" w:rsidRPr="00C02DBC">
        <w:t xml:space="preserve"> for the benefit of its citizens</w:t>
      </w:r>
      <w:r w:rsidRPr="00C02DBC">
        <w:t xml:space="preserve">, as </w:t>
      </w:r>
      <w:r w:rsidR="009706F6">
        <w:t>requir</w:t>
      </w:r>
      <w:r w:rsidRPr="00C02DBC">
        <w:t>ed by law; and</w:t>
      </w:r>
    </w:p>
    <w:p w14:paraId="140EB439" w14:textId="77777777" w:rsidR="0094747E" w:rsidRPr="00C02DBC" w:rsidRDefault="0094747E" w:rsidP="00461F57"/>
    <w:p w14:paraId="1324BD3C" w14:textId="77777777" w:rsidR="0094747E" w:rsidRPr="00C02DBC" w:rsidRDefault="0094747E" w:rsidP="00461F57">
      <w:r w:rsidRPr="00C02DBC">
        <w:rPr>
          <w:b/>
          <w:bCs/>
        </w:rPr>
        <w:t xml:space="preserve">WHEREAS, </w:t>
      </w:r>
      <w:r w:rsidR="001B558A" w:rsidRPr="00C02DBC">
        <w:t>t</w:t>
      </w:r>
      <w:r w:rsidRPr="00C02DBC">
        <w:t>he City Council finds that it is appropriate to accept the donations offered.</w:t>
      </w:r>
    </w:p>
    <w:p w14:paraId="037C6810" w14:textId="77777777" w:rsidR="0094747E" w:rsidRPr="00C02DBC" w:rsidRDefault="0094747E" w:rsidP="00461F57"/>
    <w:p w14:paraId="56B0E94E" w14:textId="77777777" w:rsidR="0094747E" w:rsidRPr="00C02DBC" w:rsidRDefault="0094747E" w:rsidP="00461F57">
      <w:pPr>
        <w:rPr>
          <w:b/>
          <w:bCs/>
        </w:rPr>
      </w:pPr>
      <w:r w:rsidRPr="00C02DBC">
        <w:rPr>
          <w:b/>
        </w:rPr>
        <w:t>NOW THEREFORE</w:t>
      </w:r>
      <w:r w:rsidRPr="00C02DBC">
        <w:t xml:space="preserve">, BE IT RESOLVED BY THE CITY COUNCIL OF THE CITY OF </w:t>
      </w:r>
      <w:r w:rsidRPr="00C02DBC"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C02DBC">
        <w:instrText xml:space="preserve"> FORMTEXT </w:instrText>
      </w:r>
      <w:r w:rsidRPr="00C02DBC">
        <w:fldChar w:fldCharType="separate"/>
      </w:r>
      <w:r w:rsidRPr="00C02DBC">
        <w:rPr>
          <w:noProof/>
        </w:rPr>
        <w:t>_____</w:t>
      </w:r>
      <w:r w:rsidRPr="00C02DBC">
        <w:fldChar w:fldCharType="end"/>
      </w:r>
      <w:r w:rsidRPr="00C02DBC">
        <w:t>, MINNESOTA AS FOLLOWS:</w:t>
      </w:r>
    </w:p>
    <w:p w14:paraId="5BF337B7" w14:textId="77777777" w:rsidR="0094747E" w:rsidRPr="00C02DBC" w:rsidRDefault="0094747E" w:rsidP="00461F57">
      <w:pPr>
        <w:pStyle w:val="BodyText"/>
        <w:jc w:val="left"/>
      </w:pPr>
      <w:r w:rsidRPr="00C02DBC">
        <w:t>1.</w:t>
      </w:r>
      <w:r w:rsidRPr="00C02DBC">
        <w:tab/>
        <w:t>The donations described above are accepted and shall be used to establish and</w:t>
      </w:r>
      <w:r w:rsidR="001B13D3" w:rsidRPr="00C02DBC">
        <w:t>/or</w:t>
      </w:r>
      <w:r w:rsidRPr="00C02DBC">
        <w:t xml:space="preserve"> operate </w:t>
      </w:r>
      <w:r w:rsidR="001B13D3" w:rsidRPr="00C02DBC">
        <w:t>services</w:t>
      </w:r>
      <w:r w:rsidRPr="00C02DBC">
        <w:t xml:space="preserve"> either alone or in cooperation with others, as allowed by law.</w:t>
      </w:r>
    </w:p>
    <w:p w14:paraId="1CAD5447" w14:textId="77777777" w:rsidR="0094747E" w:rsidRPr="00C02DBC" w:rsidRDefault="0094747E" w:rsidP="00461F57">
      <w:pPr>
        <w:pStyle w:val="BodyText"/>
        <w:jc w:val="left"/>
      </w:pPr>
      <w:r w:rsidRPr="00C02DBC">
        <w:t>2.</w:t>
      </w:r>
      <w:r w:rsidRPr="00C02DBC">
        <w:tab/>
        <w:t>The city clerk is hereby directed to issue receipts to each donor acknowledging the city’s receipt of the donor’s donation.</w:t>
      </w:r>
    </w:p>
    <w:p w14:paraId="4086F7BE" w14:textId="77777777" w:rsidR="0094747E" w:rsidRPr="00C02DBC" w:rsidRDefault="0094747E" w:rsidP="0094747E">
      <w:pPr>
        <w:pStyle w:val="BodyText"/>
      </w:pPr>
    </w:p>
    <w:p w14:paraId="14DB0699" w14:textId="77777777" w:rsidR="0094747E" w:rsidRPr="00C02DBC" w:rsidRDefault="0094747E" w:rsidP="0094747E">
      <w:r w:rsidRPr="00C02DBC">
        <w:t xml:space="preserve">Passed by the City Council of </w:t>
      </w:r>
      <w:r w:rsidRPr="00C02DBC">
        <w:fldChar w:fldCharType="begin">
          <w:ffData>
            <w:name w:val="Text5"/>
            <w:enabled/>
            <w:calcOnExit w:val="0"/>
            <w:textInput>
              <w:default w:val="_______"/>
            </w:textInput>
          </w:ffData>
        </w:fldChar>
      </w:r>
      <w:bookmarkStart w:id="1" w:name="Text5"/>
      <w:r w:rsidRPr="00C02DBC">
        <w:instrText xml:space="preserve"> FORMTEXT </w:instrText>
      </w:r>
      <w:r w:rsidRPr="00C02DBC">
        <w:fldChar w:fldCharType="separate"/>
      </w:r>
      <w:r w:rsidRPr="00C02DBC">
        <w:rPr>
          <w:noProof/>
        </w:rPr>
        <w:t>_______</w:t>
      </w:r>
      <w:r w:rsidRPr="00C02DBC">
        <w:fldChar w:fldCharType="end"/>
      </w:r>
      <w:bookmarkEnd w:id="1"/>
      <w:r w:rsidRPr="00C02DBC">
        <w:t xml:space="preserve">, Minnesota this </w:t>
      </w:r>
      <w:r w:rsidRPr="00C02DBC">
        <w:fldChar w:fldCharType="begin">
          <w:ffData>
            <w:name w:val="Text6"/>
            <w:enabled/>
            <w:calcOnExit w:val="0"/>
            <w:textInput>
              <w:default w:val="_____"/>
            </w:textInput>
          </w:ffData>
        </w:fldChar>
      </w:r>
      <w:bookmarkStart w:id="2" w:name="Text6"/>
      <w:r w:rsidRPr="00C02DBC">
        <w:instrText xml:space="preserve"> FORMTEXT </w:instrText>
      </w:r>
      <w:r w:rsidRPr="00C02DBC">
        <w:fldChar w:fldCharType="separate"/>
      </w:r>
      <w:r w:rsidRPr="00C02DBC">
        <w:rPr>
          <w:noProof/>
        </w:rPr>
        <w:t>_____</w:t>
      </w:r>
      <w:r w:rsidRPr="00C02DBC">
        <w:fldChar w:fldCharType="end"/>
      </w:r>
      <w:bookmarkEnd w:id="2"/>
      <w:r w:rsidRPr="00C02DBC">
        <w:t xml:space="preserve"> day of </w:t>
      </w:r>
      <w:r w:rsidRPr="00C02DBC">
        <w:fldChar w:fldCharType="begin">
          <w:ffData>
            <w:name w:val="Text3"/>
            <w:enabled/>
            <w:calcOnExit w:val="0"/>
            <w:textInput>
              <w:default w:val="Month"/>
            </w:textInput>
          </w:ffData>
        </w:fldChar>
      </w:r>
      <w:bookmarkStart w:id="3" w:name="Text3"/>
      <w:r w:rsidRPr="00C02DBC">
        <w:instrText xml:space="preserve"> FORMTEXT </w:instrText>
      </w:r>
      <w:r w:rsidRPr="00C02DBC">
        <w:fldChar w:fldCharType="separate"/>
      </w:r>
      <w:r w:rsidRPr="00C02DBC">
        <w:rPr>
          <w:noProof/>
        </w:rPr>
        <w:t>Month</w:t>
      </w:r>
      <w:r w:rsidRPr="00C02DBC">
        <w:fldChar w:fldCharType="end"/>
      </w:r>
      <w:bookmarkEnd w:id="3"/>
      <w:r w:rsidRPr="00C02DBC">
        <w:t xml:space="preserve">, </w:t>
      </w:r>
      <w:r w:rsidRPr="00C02DBC">
        <w:fldChar w:fldCharType="begin">
          <w:ffData>
            <w:name w:val="Text4"/>
            <w:enabled/>
            <w:calcOnExit w:val="0"/>
            <w:textInput>
              <w:default w:val="Year"/>
            </w:textInput>
          </w:ffData>
        </w:fldChar>
      </w:r>
      <w:bookmarkStart w:id="4" w:name="Text4"/>
      <w:r w:rsidRPr="00C02DBC">
        <w:instrText xml:space="preserve"> FORMTEXT </w:instrText>
      </w:r>
      <w:r w:rsidRPr="00C02DBC">
        <w:fldChar w:fldCharType="separate"/>
      </w:r>
      <w:r w:rsidRPr="00C02DBC">
        <w:rPr>
          <w:noProof/>
        </w:rPr>
        <w:t>Year</w:t>
      </w:r>
      <w:r w:rsidRPr="00C02DBC">
        <w:fldChar w:fldCharType="end"/>
      </w:r>
      <w:bookmarkEnd w:id="4"/>
      <w:r w:rsidRPr="00C02DBC">
        <w:t>.</w:t>
      </w:r>
    </w:p>
    <w:p w14:paraId="3198D581" w14:textId="77777777" w:rsidR="001B558A" w:rsidRPr="00C02DBC" w:rsidRDefault="001B558A" w:rsidP="0094747E"/>
    <w:p w14:paraId="4F437900" w14:textId="77777777" w:rsidR="0094747E" w:rsidRPr="00C02DBC" w:rsidRDefault="0094747E" w:rsidP="0094747E">
      <w:r w:rsidRPr="00C02DBC">
        <w:t>___________________</w:t>
      </w:r>
    </w:p>
    <w:p w14:paraId="6A85C53F" w14:textId="77777777" w:rsidR="0094747E" w:rsidRPr="00C02DBC" w:rsidRDefault="0094747E" w:rsidP="0094747E">
      <w:r w:rsidRPr="00C02DBC">
        <w:t>Mayor</w:t>
      </w:r>
    </w:p>
    <w:p w14:paraId="28ECF055" w14:textId="77777777" w:rsidR="0094747E" w:rsidRPr="00C02DBC" w:rsidRDefault="0094747E" w:rsidP="0094747E"/>
    <w:p w14:paraId="24CCBCAE" w14:textId="0653627F" w:rsidR="0094747E" w:rsidRPr="00C02DBC" w:rsidRDefault="0094747E" w:rsidP="0094747E">
      <w:r w:rsidRPr="00C02DBC">
        <w:t>Attested:</w:t>
      </w:r>
    </w:p>
    <w:p w14:paraId="5D6F23D8" w14:textId="77777777" w:rsidR="001B558A" w:rsidRPr="007F32FF" w:rsidRDefault="001B558A" w:rsidP="0094747E"/>
    <w:p w14:paraId="0BBEFDFF" w14:textId="77777777" w:rsidR="0094747E" w:rsidRPr="007F32FF" w:rsidRDefault="0094747E" w:rsidP="0094747E">
      <w:r w:rsidRPr="007F32FF">
        <w:t>____________________</w:t>
      </w:r>
    </w:p>
    <w:p w14:paraId="3922E206" w14:textId="77777777" w:rsidR="00291977" w:rsidRPr="001B558A" w:rsidRDefault="0094747E" w:rsidP="001B558A">
      <w:r w:rsidRPr="007F32FF">
        <w:t>City Clerk</w:t>
      </w:r>
    </w:p>
    <w:sectPr w:rsidR="00291977" w:rsidRPr="001B558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DD7B" w14:textId="77777777" w:rsidR="00864A0C" w:rsidRDefault="00864A0C" w:rsidP="007A4845">
      <w:r>
        <w:separator/>
      </w:r>
    </w:p>
  </w:endnote>
  <w:endnote w:type="continuationSeparator" w:id="0">
    <w:p w14:paraId="7E53AB71" w14:textId="77777777" w:rsidR="00864A0C" w:rsidRDefault="00864A0C" w:rsidP="007A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A02F" w14:textId="30D2C0A2" w:rsidR="00291977" w:rsidRPr="001624F8" w:rsidRDefault="00291977" w:rsidP="00291977">
    <w:pPr>
      <w:tabs>
        <w:tab w:val="right" w:pos="9360"/>
      </w:tabs>
      <w:rPr>
        <w:rFonts w:ascii="Arial" w:eastAsia="Arial" w:hAnsi="Arial" w:cs="Arial"/>
        <w:sz w:val="15"/>
        <w:szCs w:val="15"/>
      </w:rPr>
    </w:pPr>
    <w:r w:rsidRPr="001624F8">
      <w:rPr>
        <w:rFonts w:ascii="Arial" w:eastAsia="Arial" w:hAnsi="Arial" w:cs="Arial"/>
        <w:sz w:val="15"/>
        <w:szCs w:val="15"/>
      </w:rPr>
      <w:t>League of</w:t>
    </w:r>
    <w:r w:rsidRPr="001624F8">
      <w:rPr>
        <w:rFonts w:ascii="Arial" w:eastAsia="Arial" w:hAnsi="Arial" w:cs="Arial"/>
        <w:spacing w:val="-1"/>
        <w:sz w:val="15"/>
        <w:szCs w:val="15"/>
      </w:rPr>
      <w:t xml:space="preserve"> </w:t>
    </w:r>
    <w:r w:rsidRPr="001624F8">
      <w:rPr>
        <w:rFonts w:ascii="Arial" w:eastAsia="Arial" w:hAnsi="Arial" w:cs="Arial"/>
        <w:sz w:val="15"/>
        <w:szCs w:val="15"/>
      </w:rPr>
      <w:t xml:space="preserve">Minnesota Cities </w:t>
    </w:r>
    <w:r>
      <w:rPr>
        <w:rFonts w:ascii="Arial" w:eastAsia="Arial" w:hAnsi="Arial" w:cs="Arial"/>
        <w:sz w:val="15"/>
        <w:szCs w:val="15"/>
      </w:rPr>
      <w:t>Model Resolution</w:t>
    </w:r>
    <w:r w:rsidRPr="001624F8">
      <w:rPr>
        <w:rFonts w:ascii="Arial" w:eastAsia="Arial" w:hAnsi="Arial" w:cs="Arial"/>
        <w:sz w:val="15"/>
        <w:szCs w:val="15"/>
      </w:rPr>
      <w:t>:</w:t>
    </w:r>
    <w:r w:rsidRPr="001624F8">
      <w:rPr>
        <w:rFonts w:ascii="Arial" w:eastAsia="Arial" w:hAnsi="Arial" w:cs="Arial"/>
        <w:sz w:val="15"/>
        <w:szCs w:val="15"/>
      </w:rPr>
      <w:tab/>
    </w:r>
    <w:sdt>
      <w:sdtPr>
        <w:rPr>
          <w:rFonts w:ascii="Arial" w:eastAsia="Arial" w:hAnsi="Arial" w:cs="Arial"/>
          <w:sz w:val="15"/>
          <w:szCs w:val="15"/>
        </w:rPr>
        <w:alias w:val="Date"/>
        <w:tag w:val="Date"/>
        <w:id w:val="-1794050930"/>
        <w:date w:fullDate="2025-12-24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9706F6">
          <w:rPr>
            <w:rFonts w:ascii="Arial" w:eastAsia="Arial" w:hAnsi="Arial" w:cs="Arial"/>
            <w:sz w:val="15"/>
            <w:szCs w:val="15"/>
          </w:rPr>
          <w:t>12/2</w:t>
        </w:r>
        <w:r w:rsidR="00751749">
          <w:rPr>
            <w:rFonts w:ascii="Arial" w:eastAsia="Arial" w:hAnsi="Arial" w:cs="Arial"/>
            <w:sz w:val="15"/>
            <w:szCs w:val="15"/>
          </w:rPr>
          <w:t>4</w:t>
        </w:r>
        <w:r w:rsidR="009706F6">
          <w:rPr>
            <w:rFonts w:ascii="Arial" w:eastAsia="Arial" w:hAnsi="Arial" w:cs="Arial"/>
            <w:sz w:val="15"/>
            <w:szCs w:val="15"/>
          </w:rPr>
          <w:t>/2025</w:t>
        </w:r>
      </w:sdtContent>
    </w:sdt>
  </w:p>
  <w:p w14:paraId="01B5267C" w14:textId="77777777" w:rsidR="007A4845" w:rsidRPr="00291977" w:rsidRDefault="0073617D" w:rsidP="00291977">
    <w:pPr>
      <w:tabs>
        <w:tab w:val="right" w:pos="9360"/>
      </w:tabs>
      <w:rPr>
        <w:rFonts w:ascii="Arial" w:eastAsia="Arial" w:hAnsi="Arial" w:cs="Arial"/>
        <w:sz w:val="15"/>
        <w:szCs w:val="15"/>
      </w:rPr>
    </w:pPr>
    <w:sdt>
      <w:sdtPr>
        <w:rPr>
          <w:rFonts w:ascii="Arial" w:eastAsia="Arial" w:hAnsi="Arial" w:cs="Arial"/>
          <w:sz w:val="15"/>
          <w:szCs w:val="15"/>
        </w:rPr>
        <w:alias w:val="Title"/>
        <w:tag w:val=""/>
        <w:id w:val="-104282395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4747E">
          <w:rPr>
            <w:rFonts w:ascii="Arial" w:eastAsia="Arial" w:hAnsi="Arial" w:cs="Arial"/>
            <w:sz w:val="15"/>
            <w:szCs w:val="15"/>
          </w:rPr>
          <w:t>Accepting Donations</w:t>
        </w:r>
      </w:sdtContent>
    </w:sdt>
    <w:r w:rsidR="00291977" w:rsidRPr="001624F8">
      <w:rPr>
        <w:rFonts w:ascii="Arial" w:eastAsia="Arial" w:hAnsi="Arial" w:cs="Arial"/>
        <w:sz w:val="15"/>
        <w:szCs w:val="15"/>
      </w:rPr>
      <w:tab/>
      <w:t xml:space="preserve">Page </w:t>
    </w:r>
    <w:r w:rsidR="00291977" w:rsidRPr="001624F8">
      <w:rPr>
        <w:rFonts w:ascii="Arial" w:eastAsia="Arial" w:hAnsi="Arial" w:cs="Arial"/>
        <w:sz w:val="15"/>
        <w:szCs w:val="15"/>
      </w:rPr>
      <w:fldChar w:fldCharType="begin"/>
    </w:r>
    <w:r w:rsidR="00291977" w:rsidRPr="001624F8">
      <w:rPr>
        <w:rFonts w:ascii="Arial" w:eastAsia="Arial" w:hAnsi="Arial" w:cs="Arial"/>
        <w:sz w:val="15"/>
        <w:szCs w:val="15"/>
      </w:rPr>
      <w:instrText xml:space="preserve"> PAGE   \* MERGEFORMAT </w:instrText>
    </w:r>
    <w:r w:rsidR="00291977" w:rsidRPr="001624F8">
      <w:rPr>
        <w:rFonts w:ascii="Arial" w:eastAsia="Arial" w:hAnsi="Arial" w:cs="Arial"/>
        <w:sz w:val="15"/>
        <w:szCs w:val="15"/>
      </w:rPr>
      <w:fldChar w:fldCharType="separate"/>
    </w:r>
    <w:r w:rsidR="00B663CA">
      <w:rPr>
        <w:rFonts w:ascii="Arial" w:eastAsia="Arial" w:hAnsi="Arial" w:cs="Arial"/>
        <w:noProof/>
        <w:sz w:val="15"/>
        <w:szCs w:val="15"/>
      </w:rPr>
      <w:t>1</w:t>
    </w:r>
    <w:r w:rsidR="00291977" w:rsidRPr="001624F8">
      <w:rPr>
        <w:rFonts w:ascii="Arial" w:eastAsia="Arial" w:hAnsi="Arial" w:cs="Arial"/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5B85" w14:textId="77777777" w:rsidR="00864A0C" w:rsidRDefault="00864A0C" w:rsidP="007A4845">
      <w:r>
        <w:separator/>
      </w:r>
    </w:p>
  </w:footnote>
  <w:footnote w:type="continuationSeparator" w:id="0">
    <w:p w14:paraId="77D6B53B" w14:textId="77777777" w:rsidR="00864A0C" w:rsidRDefault="00864A0C" w:rsidP="007A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6C4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D4494E"/>
    <w:multiLevelType w:val="multilevel"/>
    <w:tmpl w:val="E4D0C382"/>
    <w:lvl w:ilvl="0">
      <w:start w:val="1"/>
      <w:numFmt w:val="decimal"/>
      <w:pStyle w:val="Outlinenumbered"/>
      <w:lvlText w:val="%1."/>
      <w:lvlJc w:val="left"/>
      <w:pPr>
        <w:tabs>
          <w:tab w:val="num" w:pos="1152"/>
        </w:tabs>
        <w:ind w:left="5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7" w:hanging="3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50"/>
        </w:tabs>
        <w:ind w:left="1354" w:hanging="36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10"/>
        </w:tabs>
        <w:ind w:left="1714" w:hanging="3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hint="default"/>
      </w:rPr>
    </w:lvl>
  </w:abstractNum>
  <w:num w:numId="1" w16cid:durableId="118495948">
    <w:abstractNumId w:val="1"/>
  </w:num>
  <w:num w:numId="2" w16cid:durableId="148585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attachedTemplate r:id="rId1"/>
  <w:stylePaneFormatFilter w:val="B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A0C"/>
    <w:rsid w:val="001151E2"/>
    <w:rsid w:val="001305D5"/>
    <w:rsid w:val="001B13D3"/>
    <w:rsid w:val="001B558A"/>
    <w:rsid w:val="001D122C"/>
    <w:rsid w:val="001E48F1"/>
    <w:rsid w:val="00237A4B"/>
    <w:rsid w:val="0024057D"/>
    <w:rsid w:val="00291977"/>
    <w:rsid w:val="003001DF"/>
    <w:rsid w:val="00307F09"/>
    <w:rsid w:val="00346F9A"/>
    <w:rsid w:val="0035480B"/>
    <w:rsid w:val="003C4976"/>
    <w:rsid w:val="00432595"/>
    <w:rsid w:val="00437408"/>
    <w:rsid w:val="0045277E"/>
    <w:rsid w:val="0045419D"/>
    <w:rsid w:val="00461F57"/>
    <w:rsid w:val="004A0220"/>
    <w:rsid w:val="004A7267"/>
    <w:rsid w:val="004B6F0D"/>
    <w:rsid w:val="00545D83"/>
    <w:rsid w:val="0056674B"/>
    <w:rsid w:val="00577303"/>
    <w:rsid w:val="00594A11"/>
    <w:rsid w:val="00595015"/>
    <w:rsid w:val="005A714E"/>
    <w:rsid w:val="005D63A9"/>
    <w:rsid w:val="006275CA"/>
    <w:rsid w:val="00632B39"/>
    <w:rsid w:val="00645070"/>
    <w:rsid w:val="0066563C"/>
    <w:rsid w:val="00682220"/>
    <w:rsid w:val="00683862"/>
    <w:rsid w:val="006D5E6C"/>
    <w:rsid w:val="006D71FF"/>
    <w:rsid w:val="006F0851"/>
    <w:rsid w:val="0070334F"/>
    <w:rsid w:val="0073617D"/>
    <w:rsid w:val="00751749"/>
    <w:rsid w:val="007A4845"/>
    <w:rsid w:val="007B383C"/>
    <w:rsid w:val="007C3E3F"/>
    <w:rsid w:val="007D4974"/>
    <w:rsid w:val="007E702C"/>
    <w:rsid w:val="007F7B36"/>
    <w:rsid w:val="008609FC"/>
    <w:rsid w:val="00860ABA"/>
    <w:rsid w:val="00864A0C"/>
    <w:rsid w:val="00871BFC"/>
    <w:rsid w:val="008F4217"/>
    <w:rsid w:val="009143C8"/>
    <w:rsid w:val="00941832"/>
    <w:rsid w:val="0094747E"/>
    <w:rsid w:val="009662D2"/>
    <w:rsid w:val="009706F6"/>
    <w:rsid w:val="009B01AA"/>
    <w:rsid w:val="009D2855"/>
    <w:rsid w:val="009E655D"/>
    <w:rsid w:val="00A406E0"/>
    <w:rsid w:val="00A57558"/>
    <w:rsid w:val="00A75C11"/>
    <w:rsid w:val="00AB3E4A"/>
    <w:rsid w:val="00AB4213"/>
    <w:rsid w:val="00AD5942"/>
    <w:rsid w:val="00AE0A12"/>
    <w:rsid w:val="00B663CA"/>
    <w:rsid w:val="00BA4642"/>
    <w:rsid w:val="00BA7387"/>
    <w:rsid w:val="00BB4064"/>
    <w:rsid w:val="00BB66A2"/>
    <w:rsid w:val="00C02DBC"/>
    <w:rsid w:val="00C73970"/>
    <w:rsid w:val="00CA61E3"/>
    <w:rsid w:val="00D03D1D"/>
    <w:rsid w:val="00D03F15"/>
    <w:rsid w:val="00D115A9"/>
    <w:rsid w:val="00D8789C"/>
    <w:rsid w:val="00DA35B9"/>
    <w:rsid w:val="00DE1A94"/>
    <w:rsid w:val="00E557C4"/>
    <w:rsid w:val="00E901D7"/>
    <w:rsid w:val="00E90A99"/>
    <w:rsid w:val="00E97E08"/>
    <w:rsid w:val="00F02EBE"/>
    <w:rsid w:val="00F21888"/>
    <w:rsid w:val="00F4321F"/>
    <w:rsid w:val="00F53972"/>
    <w:rsid w:val="00F975BD"/>
    <w:rsid w:val="00FB62B4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F258B"/>
  <w15:chartTrackingRefBased/>
  <w15:docId w15:val="{1EA641EE-C317-41D4-A05C-09B3F6C0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83C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4B6F0D"/>
    <w:pPr>
      <w:outlineLvl w:val="0"/>
    </w:pPr>
    <w:rPr>
      <w:rFonts w:ascii="Franklin Gothic Medium" w:eastAsiaTheme="majorEastAsia" w:hAnsi="Franklin Gothic Medium" w:cs="Arial"/>
      <w:bCs/>
      <w:color w:val="000000"/>
      <w:kern w:val="32"/>
      <w:sz w:val="27"/>
      <w:szCs w:val="32"/>
    </w:rPr>
  </w:style>
  <w:style w:type="paragraph" w:styleId="Heading2">
    <w:name w:val="heading 2"/>
    <w:basedOn w:val="Normal"/>
    <w:link w:val="Heading2Char"/>
    <w:uiPriority w:val="1"/>
    <w:qFormat/>
    <w:rsid w:val="004B6F0D"/>
    <w:pPr>
      <w:outlineLvl w:val="1"/>
    </w:pPr>
    <w:rPr>
      <w:rFonts w:ascii="Franklin Gothic Medium" w:eastAsiaTheme="majorEastAsia" w:hAnsi="Franklin Gothic Medium" w:cs="Arial"/>
      <w:bCs/>
      <w:color w:val="000000"/>
      <w:kern w:val="32"/>
      <w:sz w:val="23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4B6F0D"/>
    <w:pPr>
      <w:outlineLvl w:val="2"/>
    </w:pPr>
    <w:rPr>
      <w:rFonts w:eastAsiaTheme="majorEastAsia" w:cstheme="majorBidi"/>
      <w:b/>
      <w:color w:val="000000"/>
      <w:szCs w:val="22"/>
    </w:rPr>
  </w:style>
  <w:style w:type="paragraph" w:styleId="Heading4">
    <w:name w:val="heading 4"/>
    <w:basedOn w:val="Normal"/>
    <w:next w:val="Normal"/>
    <w:link w:val="Heading4Char"/>
    <w:uiPriority w:val="1"/>
    <w:qFormat/>
    <w:rsid w:val="004B6F0D"/>
    <w:pPr>
      <w:outlineLvl w:val="3"/>
    </w:pPr>
    <w:rPr>
      <w:rFonts w:eastAsiaTheme="majorEastAsia" w:cstheme="majorBidi"/>
      <w:b/>
      <w:i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1"/>
    <w:qFormat/>
    <w:rsid w:val="004B6F0D"/>
    <w:pPr>
      <w:outlineLvl w:val="4"/>
    </w:pPr>
    <w:rPr>
      <w:rFonts w:eastAsiaTheme="majorEastAsia" w:cstheme="majorBidi"/>
      <w:i/>
      <w:color w:val="000000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B6F0D"/>
    <w:pPr>
      <w:spacing w:before="240" w:after="6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B6F0D"/>
    <w:pPr>
      <w:spacing w:before="240" w:after="6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B6F0D"/>
    <w:pPr>
      <w:spacing w:before="240" w:after="60"/>
      <w:outlineLvl w:val="8"/>
    </w:pPr>
    <w:rPr>
      <w:rFonts w:ascii="Arial" w:eastAsiaTheme="majorEastAsia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numbered">
    <w:name w:val="Outline numbered"/>
    <w:basedOn w:val="Normal"/>
    <w:rsid w:val="00CA61E3"/>
    <w:pPr>
      <w:numPr>
        <w:numId w:val="1"/>
      </w:numPr>
      <w:spacing w:after="40"/>
    </w:pPr>
  </w:style>
  <w:style w:type="paragraph" w:customStyle="1" w:styleId="ByLine">
    <w:name w:val="ByLine"/>
    <w:basedOn w:val="Normal"/>
    <w:uiPriority w:val="1"/>
    <w:qFormat/>
    <w:rsid w:val="004B6F0D"/>
    <w:pPr>
      <w:jc w:val="center"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1"/>
    <w:rsid w:val="004B6F0D"/>
    <w:rPr>
      <w:rFonts w:ascii="Franklin Gothic Medium" w:eastAsiaTheme="majorEastAsia" w:hAnsi="Franklin Gothic Medium" w:cs="Arial"/>
      <w:bCs/>
      <w:color w:val="000000"/>
      <w:kern w:val="32"/>
      <w:sz w:val="27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4B6F0D"/>
    <w:rPr>
      <w:rFonts w:ascii="Franklin Gothic Medium" w:eastAsiaTheme="majorEastAsia" w:hAnsi="Franklin Gothic Medium" w:cs="Arial"/>
      <w:bCs/>
      <w:color w:val="000000"/>
      <w:kern w:val="32"/>
      <w:sz w:val="23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B6F0D"/>
    <w:rPr>
      <w:rFonts w:eastAsiaTheme="majorEastAsia" w:cstheme="majorBidi"/>
      <w:b/>
      <w:color w:val="000000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1"/>
    <w:rsid w:val="004B6F0D"/>
    <w:rPr>
      <w:rFonts w:eastAsiaTheme="majorEastAsia" w:cstheme="majorBidi"/>
      <w:b/>
      <w:i/>
      <w:color w:val="000000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1"/>
    <w:rsid w:val="004B6F0D"/>
    <w:rPr>
      <w:rFonts w:eastAsiaTheme="majorEastAsia" w:cstheme="majorBidi"/>
      <w:i/>
      <w:color w:val="000000"/>
      <w:sz w:val="24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4B6F0D"/>
    <w:rPr>
      <w:rFonts w:eastAsiaTheme="majorEastAsia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B6F0D"/>
    <w:rPr>
      <w:rFonts w:eastAsiaTheme="majorEastAsia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B6F0D"/>
    <w:rPr>
      <w:rFonts w:ascii="Arial" w:eastAsiaTheme="majorEastAsia" w:hAnsi="Arial" w:cs="Arial"/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4B6F0D"/>
    <w:pPr>
      <w:jc w:val="center"/>
    </w:pPr>
    <w:rPr>
      <w:rFonts w:eastAsiaTheme="majorEastAsia" w:cstheme="majorBidi"/>
      <w:b/>
      <w:caps/>
      <w:color w:val="000000"/>
      <w:sz w:val="32"/>
      <w:szCs w:val="22"/>
    </w:rPr>
  </w:style>
  <w:style w:type="character" w:customStyle="1" w:styleId="TitleChar">
    <w:name w:val="Title Char"/>
    <w:basedOn w:val="DefaultParagraphFont"/>
    <w:link w:val="Title"/>
    <w:uiPriority w:val="1"/>
    <w:rsid w:val="004B6F0D"/>
    <w:rPr>
      <w:rFonts w:eastAsiaTheme="majorEastAsia" w:cstheme="majorBidi"/>
      <w:b/>
      <w:caps/>
      <w:color w:val="000000"/>
      <w:sz w:val="32"/>
      <w:szCs w:val="22"/>
    </w:rPr>
  </w:style>
  <w:style w:type="paragraph" w:styleId="Subtitle">
    <w:name w:val="Subtitle"/>
    <w:basedOn w:val="Normal"/>
    <w:link w:val="SubtitleChar"/>
    <w:uiPriority w:val="1"/>
    <w:qFormat/>
    <w:rsid w:val="004B6F0D"/>
    <w:pPr>
      <w:jc w:val="center"/>
    </w:pPr>
    <w:rPr>
      <w:rFonts w:ascii="Franklin Gothic Medium" w:eastAsiaTheme="majorEastAsia" w:hAnsi="Franklin Gothic Medium" w:cstheme="majorBidi"/>
      <w:caps/>
      <w:color w:val="000000"/>
      <w:spacing w:val="10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4B6F0D"/>
    <w:rPr>
      <w:rFonts w:ascii="Franklin Gothic Medium" w:eastAsiaTheme="majorEastAsia" w:hAnsi="Franklin Gothic Medium" w:cstheme="majorBidi"/>
      <w:caps/>
      <w:color w:val="000000"/>
      <w:spacing w:val="10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6F0D"/>
    <w:pPr>
      <w:keepNext/>
      <w:keepLines/>
      <w:spacing w:before="480"/>
      <w:outlineLvl w:val="9"/>
    </w:pPr>
    <w:rPr>
      <w:rFonts w:asciiTheme="majorHAnsi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A4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845"/>
    <w:rPr>
      <w:sz w:val="24"/>
      <w:szCs w:val="24"/>
    </w:rPr>
  </w:style>
  <w:style w:type="paragraph" w:styleId="Footer">
    <w:name w:val="footer"/>
    <w:basedOn w:val="Normal"/>
    <w:link w:val="FooterChar"/>
    <w:uiPriority w:val="5"/>
    <w:unhideWhenUsed/>
    <w:qFormat/>
    <w:rsid w:val="007A4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5"/>
    <w:rsid w:val="007A484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90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1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1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1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1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4A0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4747E"/>
    <w:pPr>
      <w:autoSpaceDE w:val="0"/>
      <w:autoSpaceDN w:val="0"/>
      <w:jc w:val="both"/>
    </w:pPr>
  </w:style>
  <w:style w:type="character" w:customStyle="1" w:styleId="BodyTextChar">
    <w:name w:val="Body Text Char"/>
    <w:basedOn w:val="DefaultParagraphFont"/>
    <w:link w:val="BodyText"/>
    <w:rsid w:val="0094747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18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2B39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06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mc.org/resources/handbook-for-minnesota-cities-chapter-19-sources-of-revenu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League%20Info\Office\Templates-Workgroup\Pub\Model%20Resoluti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8905668A5947BA8BE14319F18B6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0EFC-BAB4-42E0-B94E-487971F2096E}"/>
      </w:docPartPr>
      <w:docPartBody>
        <w:p w:rsidR="00B843D7" w:rsidRDefault="00B843D7">
          <w:pPr>
            <w:pStyle w:val="1E8905668A5947BA8BE14319F18B6C70"/>
          </w:pPr>
          <w:r w:rsidRPr="00266B77"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D7"/>
    <w:rsid w:val="001E48F1"/>
    <w:rsid w:val="00346F9A"/>
    <w:rsid w:val="006D71FF"/>
    <w:rsid w:val="007D4974"/>
    <w:rsid w:val="00A406E0"/>
    <w:rsid w:val="00B8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8905668A5947BA8BE14319F18B6C70">
    <w:name w:val="1E8905668A5947BA8BE14319F18B6C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4B79B-719C-4271-AA6F-7ECAD4E9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Resolution.dotm</Template>
  <TotalTime>16</TotalTime>
  <Pages>1</Pages>
  <Words>285</Words>
  <Characters>1772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Accepting Donations</vt:lpstr>
    </vt:vector>
  </TitlesOfParts>
  <Company>League of Minnesota Cities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Accepting Donations</dc:title>
  <dc:subject/>
  <dc:creator>League of Minnesota Cities</dc:creator>
  <cp:keywords/>
  <dc:description/>
  <cp:lastModifiedBy>Coustry, Kara</cp:lastModifiedBy>
  <cp:revision>10</cp:revision>
  <dcterms:created xsi:type="dcterms:W3CDTF">2025-12-23T21:43:00Z</dcterms:created>
  <dcterms:modified xsi:type="dcterms:W3CDTF">2026-01-15T15:20:00Z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88be8a789a029715a7220bde6bad6d5bb1c2f2f503199a0adef7018e48c6be0b</vt:lpwstr>
  </property>
</Properties>
</file>